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7D9" w:rsidRPr="004627D9" w:rsidRDefault="004627D9" w:rsidP="004627D9">
      <w:pPr>
        <w:shd w:val="clear" w:color="auto" w:fill="FFFFFF"/>
        <w:spacing w:line="240" w:lineRule="auto"/>
        <w:jc w:val="center"/>
        <w:rPr>
          <w:rFonts w:ascii="Arial" w:eastAsia="Times New Roman" w:hAnsi="Arial" w:cs="Arial"/>
          <w:i/>
          <w:color w:val="000000"/>
          <w:sz w:val="24"/>
          <w:szCs w:val="24"/>
        </w:rPr>
      </w:pPr>
      <w:r>
        <w:rPr>
          <w:rFonts w:ascii="Calibri" w:eastAsia="Times New Roman" w:hAnsi="Calibri" w:cs="Arial"/>
          <w:color w:val="000000"/>
          <w:sz w:val="28"/>
          <w:szCs w:val="28"/>
        </w:rPr>
        <w:t> </w:t>
      </w:r>
      <w:r w:rsidR="00B34770" w:rsidRPr="00F70ECC">
        <w:rPr>
          <w:rFonts w:ascii="Calibri" w:eastAsia="Times New Roman" w:hAnsi="Calibri" w:cs="Arial"/>
          <w:b/>
          <w:bCs/>
          <w:i/>
          <w:color w:val="000000"/>
          <w:sz w:val="28"/>
          <w:szCs w:val="28"/>
        </w:rPr>
        <w:t xml:space="preserve">THE </w:t>
      </w:r>
      <w:r w:rsidR="00F70ECC" w:rsidRPr="00F70ECC">
        <w:rPr>
          <w:rFonts w:ascii="Calibri" w:eastAsia="Times New Roman" w:hAnsi="Calibri" w:cs="Arial"/>
          <w:b/>
          <w:bCs/>
          <w:i/>
          <w:color w:val="000000"/>
          <w:sz w:val="28"/>
          <w:szCs w:val="28"/>
        </w:rPr>
        <w:t xml:space="preserve">SACRED WORD </w:t>
      </w:r>
      <w:r w:rsidRPr="004627D9">
        <w:rPr>
          <w:rFonts w:ascii="Calibri" w:eastAsia="Times New Roman" w:hAnsi="Calibri" w:cs="Arial"/>
          <w:b/>
          <w:bCs/>
          <w:i/>
          <w:color w:val="000000"/>
          <w:sz w:val="28"/>
          <w:szCs w:val="28"/>
        </w:rPr>
        <w:t>OM SOUNDED FORTH</w:t>
      </w:r>
    </w:p>
    <w:p w:rsidR="004627D9" w:rsidRPr="004627D9" w:rsidRDefault="00CC4668" w:rsidP="004627D9">
      <w:pPr>
        <w:shd w:val="clear" w:color="auto" w:fill="FFFFFF"/>
        <w:spacing w:line="240" w:lineRule="auto"/>
        <w:rPr>
          <w:rFonts w:ascii="Arial" w:eastAsia="Times New Roman" w:hAnsi="Arial" w:cs="Arial"/>
          <w:color w:val="000000"/>
          <w:sz w:val="24"/>
          <w:szCs w:val="24"/>
        </w:rPr>
      </w:pPr>
      <w:proofErr w:type="gramStart"/>
      <w:r>
        <w:rPr>
          <w:rFonts w:ascii="Calibri" w:eastAsia="Times New Roman" w:hAnsi="Calibri" w:cs="Arial"/>
          <w:bCs/>
          <w:color w:val="000000"/>
          <w:sz w:val="24"/>
          <w:szCs w:val="24"/>
        </w:rPr>
        <w:t>“</w:t>
      </w:r>
      <w:r w:rsidR="004627D9" w:rsidRPr="004627D9">
        <w:rPr>
          <w:rFonts w:ascii="Calibri" w:eastAsia="Times New Roman" w:hAnsi="Calibri" w:cs="Arial"/>
          <w:bCs/>
          <w:color w:val="000000"/>
          <w:sz w:val="24"/>
          <w:szCs w:val="24"/>
        </w:rPr>
        <w:t>To resume our consideration of the AUM.</w:t>
      </w:r>
      <w:proofErr w:type="gramEnd"/>
      <w:r w:rsidR="004627D9" w:rsidRPr="004627D9">
        <w:rPr>
          <w:rFonts w:ascii="Calibri" w:eastAsia="Times New Roman" w:hAnsi="Calibri" w:cs="Arial"/>
          <w:bCs/>
          <w:color w:val="000000"/>
          <w:sz w:val="24"/>
          <w:szCs w:val="24"/>
        </w:rPr>
        <w:t xml:space="preserve">  The </w:t>
      </w:r>
      <w:r w:rsidR="004627D9" w:rsidRPr="004627D9">
        <w:rPr>
          <w:rFonts w:ascii="Calibri" w:eastAsia="Times New Roman" w:hAnsi="Calibri" w:cs="Arial"/>
          <w:bCs/>
          <w:i/>
          <w:color w:val="000000"/>
          <w:sz w:val="24"/>
          <w:szCs w:val="24"/>
          <w:u w:val="single"/>
        </w:rPr>
        <w:t>Sound or the Sacred Word</w:t>
      </w:r>
      <w:r w:rsidR="004627D9" w:rsidRPr="004627D9">
        <w:rPr>
          <w:rFonts w:ascii="Calibri" w:eastAsia="Times New Roman" w:hAnsi="Calibri" w:cs="Arial"/>
          <w:bCs/>
          <w:color w:val="000000"/>
          <w:sz w:val="24"/>
          <w:szCs w:val="24"/>
        </w:rPr>
        <w:t xml:space="preserve"> when correctly used has various effects which might be touched upon here.</w:t>
      </w:r>
    </w:p>
    <w:p w:rsidR="004627D9" w:rsidRPr="004627D9" w:rsidRDefault="004627D9" w:rsidP="004627D9">
      <w:pPr>
        <w:shd w:val="clear" w:color="auto" w:fill="FFFFFF"/>
        <w:spacing w:line="240" w:lineRule="auto"/>
        <w:rPr>
          <w:rFonts w:ascii="Arial" w:eastAsia="Times New Roman" w:hAnsi="Arial" w:cs="Arial"/>
          <w:b/>
          <w:i/>
          <w:color w:val="0070C0"/>
          <w:sz w:val="24"/>
          <w:szCs w:val="24"/>
        </w:rPr>
      </w:pPr>
      <w:r w:rsidRPr="004627D9">
        <w:rPr>
          <w:rFonts w:ascii="Calibri" w:eastAsia="Times New Roman" w:hAnsi="Calibri" w:cs="Arial"/>
          <w:bCs/>
          <w:color w:val="000000"/>
          <w:sz w:val="24"/>
          <w:szCs w:val="24"/>
        </w:rPr>
        <w:t xml:space="preserve">OM sounded forth, with intent thought behind it, acts as a disturber, a </w:t>
      </w:r>
      <w:proofErr w:type="spellStart"/>
      <w:r w:rsidRPr="004627D9">
        <w:rPr>
          <w:rFonts w:ascii="Calibri" w:eastAsia="Times New Roman" w:hAnsi="Calibri" w:cs="Arial"/>
          <w:bCs/>
          <w:color w:val="000000"/>
          <w:sz w:val="24"/>
          <w:szCs w:val="24"/>
        </w:rPr>
        <w:t>loosener</w:t>
      </w:r>
      <w:proofErr w:type="spellEnd"/>
      <w:r w:rsidRPr="004627D9">
        <w:rPr>
          <w:rFonts w:ascii="Calibri" w:eastAsia="Times New Roman" w:hAnsi="Calibri" w:cs="Arial"/>
          <w:bCs/>
          <w:color w:val="000000"/>
          <w:sz w:val="24"/>
          <w:szCs w:val="24"/>
        </w:rPr>
        <w:t xml:space="preserve"> of the coarse matter of the body of thought, of emotion, and of the physical body.  When sounded forth with intense spiritual aspiration behind it, it acts as an attractive medium, and gathers in particles of pure matter to fill the places of those earlier thrown out.  </w:t>
      </w:r>
      <w:r w:rsidRPr="004627D9">
        <w:rPr>
          <w:rFonts w:ascii="Calibri" w:eastAsia="Times New Roman" w:hAnsi="Calibri" w:cs="Arial"/>
          <w:b/>
          <w:bCs/>
          <w:i/>
          <w:color w:val="0070C0"/>
          <w:sz w:val="24"/>
          <w:szCs w:val="24"/>
        </w:rPr>
        <w:t xml:space="preserve">Students should strive to have these two activities in their minds as they use the </w:t>
      </w:r>
      <w:r w:rsidR="00F70ECC">
        <w:rPr>
          <w:rFonts w:ascii="Calibri" w:eastAsia="Times New Roman" w:hAnsi="Calibri" w:cs="Arial"/>
          <w:b/>
          <w:bCs/>
          <w:i/>
          <w:color w:val="0070C0"/>
          <w:sz w:val="24"/>
          <w:szCs w:val="24"/>
        </w:rPr>
        <w:t xml:space="preserve">sacred </w:t>
      </w:r>
      <w:r w:rsidRPr="004627D9">
        <w:rPr>
          <w:rFonts w:ascii="Calibri" w:eastAsia="Times New Roman" w:hAnsi="Calibri" w:cs="Arial"/>
          <w:b/>
          <w:bCs/>
          <w:i/>
          <w:color w:val="0070C0"/>
          <w:sz w:val="24"/>
          <w:szCs w:val="24"/>
        </w:rPr>
        <w:t>Word in their meditation</w:t>
      </w:r>
      <w:r w:rsidRPr="004627D9">
        <w:rPr>
          <w:rFonts w:ascii="Calibri" w:eastAsia="Times New Roman" w:hAnsi="Calibri" w:cs="Arial"/>
          <w:bCs/>
          <w:color w:val="000000"/>
          <w:sz w:val="24"/>
          <w:szCs w:val="24"/>
        </w:rPr>
        <w:t xml:space="preserve">.  This utilization of </w:t>
      </w:r>
      <w:r w:rsidRPr="004627D9">
        <w:rPr>
          <w:rFonts w:ascii="Calibri" w:eastAsia="Times New Roman" w:hAnsi="Calibri" w:cs="Arial"/>
          <w:b/>
          <w:bCs/>
          <w:i/>
          <w:color w:val="0070C0"/>
          <w:sz w:val="24"/>
          <w:szCs w:val="24"/>
        </w:rPr>
        <w:t>the Word is of practical value, and results in the building of good bodies for the use of the soul.</w:t>
      </w:r>
    </w:p>
    <w:p w:rsidR="004627D9" w:rsidRPr="004627D9" w:rsidRDefault="004627D9" w:rsidP="004627D9">
      <w:pPr>
        <w:shd w:val="clear" w:color="auto" w:fill="FFFFFF"/>
        <w:spacing w:line="240" w:lineRule="auto"/>
        <w:rPr>
          <w:rFonts w:ascii="Arial" w:eastAsia="Times New Roman" w:hAnsi="Arial" w:cs="Arial"/>
          <w:color w:val="000000"/>
          <w:sz w:val="24"/>
          <w:szCs w:val="24"/>
        </w:rPr>
      </w:pPr>
      <w:r w:rsidRPr="004627D9">
        <w:rPr>
          <w:rFonts w:ascii="Calibri" w:eastAsia="Times New Roman" w:hAnsi="Calibri" w:cs="Arial"/>
          <w:bCs/>
          <w:color w:val="000000"/>
          <w:sz w:val="24"/>
          <w:szCs w:val="24"/>
        </w:rPr>
        <w:t>The use of the OM serves also to indicate to the workers on the universal planes, and to those in the outer world who are gifted with spiritual perception that a disciple is available for work and can be utilized actively in the needed places of the earth.  This should be borne in mind by all aspirants and should serve as an incentive in making the outer phenomenal life coincide with the spiritual impulse.</w:t>
      </w:r>
    </w:p>
    <w:p w:rsidR="007F368D" w:rsidRDefault="004627D9" w:rsidP="004627D9">
      <w:pPr>
        <w:shd w:val="clear" w:color="auto" w:fill="FFFFFF"/>
        <w:spacing w:line="240" w:lineRule="auto"/>
        <w:rPr>
          <w:rFonts w:ascii="Calibri" w:eastAsia="Times New Roman" w:hAnsi="Calibri" w:cs="Arial"/>
          <w:bCs/>
          <w:color w:val="000000"/>
          <w:sz w:val="24"/>
          <w:szCs w:val="24"/>
        </w:rPr>
      </w:pPr>
      <w:r w:rsidRPr="004627D9">
        <w:rPr>
          <w:rFonts w:ascii="Calibri" w:eastAsia="Times New Roman" w:hAnsi="Calibri" w:cs="Arial"/>
          <w:bCs/>
          <w:color w:val="000000"/>
          <w:sz w:val="24"/>
          <w:szCs w:val="24"/>
        </w:rPr>
        <w:t>The use of the Sacred Word has its place also in the magical work of the Hierarchy.  Thought forms are created for the embodiment of ideas and these embodied forms are sent forth to contact the minds of the disciples who are responsible in the group of a Master for th</w:t>
      </w:r>
      <w:r w:rsidR="00CC4668">
        <w:rPr>
          <w:rFonts w:ascii="Calibri" w:eastAsia="Times New Roman" w:hAnsi="Calibri" w:cs="Arial"/>
          <w:bCs/>
          <w:color w:val="000000"/>
          <w:sz w:val="24"/>
          <w:szCs w:val="24"/>
        </w:rPr>
        <w:t xml:space="preserve">e carrying </w:t>
      </w:r>
      <w:proofErr w:type="gramStart"/>
      <w:r w:rsidR="00CC4668">
        <w:rPr>
          <w:rFonts w:ascii="Calibri" w:eastAsia="Times New Roman" w:hAnsi="Calibri" w:cs="Arial"/>
          <w:bCs/>
          <w:color w:val="000000"/>
          <w:sz w:val="24"/>
          <w:szCs w:val="24"/>
        </w:rPr>
        <w:t>forward</w:t>
      </w:r>
      <w:proofErr w:type="gramEnd"/>
      <w:r w:rsidR="00CC4668">
        <w:rPr>
          <w:rFonts w:ascii="Calibri" w:eastAsia="Times New Roman" w:hAnsi="Calibri" w:cs="Arial"/>
          <w:bCs/>
          <w:color w:val="000000"/>
          <w:sz w:val="24"/>
          <w:szCs w:val="24"/>
        </w:rPr>
        <w:t xml:space="preserve"> of the plan.”    </w:t>
      </w:r>
      <w:r w:rsidRPr="004627D9">
        <w:rPr>
          <w:rFonts w:ascii="Calibri" w:eastAsia="Times New Roman" w:hAnsi="Calibri" w:cs="Arial"/>
          <w:bCs/>
          <w:color w:val="000000"/>
          <w:sz w:val="24"/>
          <w:szCs w:val="24"/>
        </w:rPr>
        <w:t> </w:t>
      </w:r>
    </w:p>
    <w:p w:rsidR="004627D9" w:rsidRDefault="004627D9" w:rsidP="004627D9">
      <w:pPr>
        <w:shd w:val="clear" w:color="auto" w:fill="FFFFFF"/>
        <w:spacing w:line="240" w:lineRule="auto"/>
        <w:rPr>
          <w:rFonts w:ascii="Calibri" w:eastAsia="Times New Roman" w:hAnsi="Calibri" w:cs="Arial"/>
          <w:bCs/>
          <w:color w:val="002060"/>
          <w:sz w:val="24"/>
          <w:szCs w:val="24"/>
        </w:rPr>
      </w:pPr>
      <w:r>
        <w:rPr>
          <w:rFonts w:ascii="Calibri" w:eastAsia="Times New Roman" w:hAnsi="Calibri" w:cs="Arial"/>
          <w:bCs/>
          <w:color w:val="000000"/>
          <w:sz w:val="24"/>
          <w:szCs w:val="24"/>
        </w:rPr>
        <w:t>Treatise on White Magic, 1</w:t>
      </w:r>
      <w:r w:rsidRPr="004627D9">
        <w:rPr>
          <w:rFonts w:ascii="Calibri" w:eastAsia="Times New Roman" w:hAnsi="Calibri" w:cs="Arial"/>
          <w:bCs/>
          <w:color w:val="002060"/>
          <w:sz w:val="24"/>
          <w:szCs w:val="24"/>
        </w:rPr>
        <w:t>40</w:t>
      </w:r>
      <w:r>
        <w:rPr>
          <w:rFonts w:ascii="Calibri" w:eastAsia="Times New Roman" w:hAnsi="Calibri" w:cs="Arial"/>
          <w:bCs/>
          <w:color w:val="002060"/>
          <w:sz w:val="24"/>
          <w:szCs w:val="24"/>
        </w:rPr>
        <w:t>/</w:t>
      </w:r>
      <w:r w:rsidRPr="004627D9">
        <w:rPr>
          <w:rFonts w:ascii="Calibri" w:eastAsia="Times New Roman" w:hAnsi="Calibri" w:cs="Arial"/>
          <w:bCs/>
          <w:color w:val="002060"/>
          <w:sz w:val="24"/>
          <w:szCs w:val="24"/>
        </w:rPr>
        <w:t>141</w:t>
      </w:r>
    </w:p>
    <w:p w:rsidR="00CC4668" w:rsidRPr="004627D9" w:rsidRDefault="00CC4668" w:rsidP="004627D9">
      <w:pPr>
        <w:shd w:val="clear" w:color="auto" w:fill="FFFFFF"/>
        <w:spacing w:line="240" w:lineRule="auto"/>
        <w:rPr>
          <w:rFonts w:ascii="Arial" w:eastAsia="Times New Roman" w:hAnsi="Arial" w:cs="Arial"/>
          <w:color w:val="002060"/>
          <w:sz w:val="24"/>
          <w:szCs w:val="24"/>
        </w:rPr>
      </w:pPr>
    </w:p>
    <w:p w:rsidR="004627D9" w:rsidRPr="004627D9" w:rsidRDefault="004627D9" w:rsidP="004627D9">
      <w:pPr>
        <w:shd w:val="clear" w:color="auto" w:fill="FFFFFF"/>
        <w:spacing w:line="240" w:lineRule="auto"/>
        <w:jc w:val="center"/>
        <w:rPr>
          <w:rFonts w:ascii="Arial" w:eastAsia="Times New Roman" w:hAnsi="Arial" w:cs="Arial"/>
          <w:color w:val="000000"/>
          <w:sz w:val="24"/>
          <w:szCs w:val="24"/>
        </w:rPr>
      </w:pPr>
      <w:r>
        <w:rPr>
          <w:rFonts w:ascii="Times New Roman" w:eastAsia="Times New Roman" w:hAnsi="Times New Roman" w:cs="Times New Roman"/>
          <w:color w:val="000000"/>
          <w:sz w:val="24"/>
          <w:szCs w:val="24"/>
        </w:rPr>
        <w:t>֍</w:t>
      </w:r>
    </w:p>
    <w:p w:rsidR="00CC4668" w:rsidRDefault="00CC4668" w:rsidP="004627D9">
      <w:pPr>
        <w:shd w:val="clear" w:color="auto" w:fill="FFFFFF"/>
        <w:spacing w:line="240" w:lineRule="auto"/>
        <w:jc w:val="center"/>
        <w:rPr>
          <w:rFonts w:ascii="Calibri" w:eastAsia="Times New Roman" w:hAnsi="Calibri" w:cs="Arial"/>
          <w:b/>
          <w:bCs/>
          <w:color w:val="000000"/>
          <w:sz w:val="28"/>
          <w:szCs w:val="28"/>
        </w:rPr>
      </w:pPr>
    </w:p>
    <w:p w:rsidR="004627D9" w:rsidRPr="004627D9" w:rsidRDefault="004627D9" w:rsidP="004627D9">
      <w:pPr>
        <w:shd w:val="clear" w:color="auto" w:fill="FFFFFF"/>
        <w:spacing w:line="240" w:lineRule="auto"/>
        <w:jc w:val="center"/>
        <w:rPr>
          <w:rFonts w:ascii="Arial" w:eastAsia="Times New Roman" w:hAnsi="Arial" w:cs="Arial"/>
          <w:color w:val="000000"/>
          <w:sz w:val="24"/>
          <w:szCs w:val="24"/>
        </w:rPr>
      </w:pPr>
      <w:r w:rsidRPr="004627D9">
        <w:rPr>
          <w:rFonts w:ascii="Calibri" w:eastAsia="Times New Roman" w:hAnsi="Calibri" w:cs="Arial"/>
          <w:bCs/>
          <w:color w:val="000000"/>
          <w:sz w:val="28"/>
          <w:szCs w:val="28"/>
        </w:rPr>
        <w:t>THE DUAL EVOLUTIONS HUMAN and DEVA</w:t>
      </w:r>
    </w:p>
    <w:p w:rsidR="004627D9" w:rsidRPr="004627D9" w:rsidRDefault="004627D9" w:rsidP="004627D9">
      <w:pPr>
        <w:shd w:val="clear" w:color="auto" w:fill="FFFFFF"/>
        <w:spacing w:line="240" w:lineRule="auto"/>
        <w:rPr>
          <w:rFonts w:ascii="Arial" w:eastAsia="Times New Roman" w:hAnsi="Arial" w:cs="Arial"/>
          <w:color w:val="000000"/>
          <w:sz w:val="24"/>
          <w:szCs w:val="24"/>
        </w:rPr>
      </w:pPr>
      <w:r w:rsidRPr="00CC4668">
        <w:rPr>
          <w:rFonts w:ascii="Calibri" w:eastAsia="Times New Roman" w:hAnsi="Calibri" w:cs="Arial"/>
          <w:bCs/>
          <w:color w:val="000000"/>
          <w:sz w:val="24"/>
          <w:szCs w:val="24"/>
        </w:rPr>
        <w:t>“</w:t>
      </w:r>
      <w:proofErr w:type="spellStart"/>
      <w:r w:rsidRPr="004627D9">
        <w:rPr>
          <w:rFonts w:ascii="Calibri" w:eastAsia="Times New Roman" w:hAnsi="Calibri" w:cs="Arial"/>
          <w:bCs/>
          <w:color w:val="000000"/>
          <w:sz w:val="24"/>
          <w:szCs w:val="24"/>
        </w:rPr>
        <w:t>E'en</w:t>
      </w:r>
      <w:proofErr w:type="spellEnd"/>
      <w:r w:rsidRPr="004627D9">
        <w:rPr>
          <w:rFonts w:ascii="Calibri" w:eastAsia="Times New Roman" w:hAnsi="Calibri" w:cs="Arial"/>
          <w:bCs/>
          <w:color w:val="000000"/>
          <w:sz w:val="24"/>
          <w:szCs w:val="24"/>
        </w:rPr>
        <w:t xml:space="preserve"> though </w:t>
      </w:r>
      <w:r w:rsidRPr="004627D9">
        <w:rPr>
          <w:rFonts w:ascii="Calibri" w:eastAsia="Times New Roman" w:hAnsi="Calibri" w:cs="Arial"/>
          <w:bCs/>
          <w:color w:val="000000"/>
          <w:sz w:val="24"/>
          <w:szCs w:val="24"/>
          <w:u w:val="single"/>
        </w:rPr>
        <w:t>the evolving human Hierarchy is masculine</w:t>
      </w:r>
      <w:r w:rsidRPr="004627D9">
        <w:rPr>
          <w:rFonts w:ascii="Calibri" w:eastAsia="Times New Roman" w:hAnsi="Calibri" w:cs="Arial"/>
          <w:bCs/>
          <w:color w:val="000000"/>
          <w:sz w:val="24"/>
          <w:szCs w:val="24"/>
        </w:rPr>
        <w:t xml:space="preserve"> or positive, yet that is no guarantee that all that is found in the present system is masculine too.  The fact is that the negative</w:t>
      </w:r>
      <w:r w:rsidRPr="00CC4668">
        <w:rPr>
          <w:rFonts w:ascii="Calibri" w:eastAsia="Times New Roman" w:hAnsi="Calibri" w:cs="Arial"/>
          <w:bCs/>
          <w:color w:val="000000"/>
          <w:sz w:val="24"/>
          <w:szCs w:val="24"/>
        </w:rPr>
        <w:t xml:space="preserve"> [</w:t>
      </w:r>
      <w:r w:rsidR="00BF6AB6">
        <w:rPr>
          <w:rFonts w:ascii="Calibri" w:eastAsia="Times New Roman" w:hAnsi="Calibri" w:cs="Arial"/>
          <w:bCs/>
          <w:color w:val="000000"/>
          <w:sz w:val="24"/>
          <w:szCs w:val="24"/>
        </w:rPr>
        <w:t>or</w:t>
      </w:r>
      <w:r w:rsidRPr="00CC4668">
        <w:rPr>
          <w:rFonts w:ascii="Calibri" w:eastAsia="Times New Roman" w:hAnsi="Calibri" w:cs="Arial"/>
          <w:bCs/>
          <w:color w:val="000000"/>
          <w:sz w:val="24"/>
          <w:szCs w:val="24"/>
        </w:rPr>
        <w:t xml:space="preserve"> receptive]</w:t>
      </w:r>
      <w:r w:rsidRPr="004627D9">
        <w:rPr>
          <w:rFonts w:ascii="Calibri" w:eastAsia="Times New Roman" w:hAnsi="Calibri" w:cs="Arial"/>
          <w:bCs/>
          <w:color w:val="000000"/>
          <w:sz w:val="24"/>
          <w:szCs w:val="24"/>
        </w:rPr>
        <w:t xml:space="preserve"> faculty or </w:t>
      </w:r>
      <w:r w:rsidRPr="004627D9">
        <w:rPr>
          <w:rFonts w:ascii="Calibri" w:eastAsia="Times New Roman" w:hAnsi="Calibri" w:cs="Arial"/>
          <w:bCs/>
          <w:color w:val="000000"/>
          <w:sz w:val="24"/>
          <w:szCs w:val="24"/>
          <w:u w:val="single"/>
        </w:rPr>
        <w:t>the feminine aspect dominates</w:t>
      </w:r>
      <w:r w:rsidRPr="004627D9">
        <w:rPr>
          <w:rFonts w:ascii="Calibri" w:eastAsia="Times New Roman" w:hAnsi="Calibri" w:cs="Arial"/>
          <w:bCs/>
          <w:color w:val="000000"/>
          <w:sz w:val="24"/>
          <w:szCs w:val="24"/>
        </w:rPr>
        <w:t>, even though this may be unrecogni</w:t>
      </w:r>
      <w:r w:rsidRPr="00CC4668">
        <w:rPr>
          <w:rFonts w:ascii="Calibri" w:eastAsia="Times New Roman" w:hAnsi="Calibri" w:cs="Arial"/>
          <w:bCs/>
          <w:color w:val="000000"/>
          <w:sz w:val="24"/>
          <w:szCs w:val="24"/>
        </w:rPr>
        <w:t>z</w:t>
      </w:r>
      <w:r w:rsidRPr="004627D9">
        <w:rPr>
          <w:rFonts w:ascii="Calibri" w:eastAsia="Times New Roman" w:hAnsi="Calibri" w:cs="Arial"/>
          <w:bCs/>
          <w:color w:val="000000"/>
          <w:sz w:val="24"/>
          <w:szCs w:val="24"/>
        </w:rPr>
        <w:t>ed by you.  Let me demonstrate and give some indication by figures of this hypothesis:</w:t>
      </w:r>
    </w:p>
    <w:p w:rsidR="004627D9" w:rsidRPr="004627D9" w:rsidRDefault="004627D9" w:rsidP="004627D9">
      <w:pPr>
        <w:shd w:val="clear" w:color="auto" w:fill="FFFFFF"/>
        <w:spacing w:line="240" w:lineRule="auto"/>
        <w:rPr>
          <w:rFonts w:ascii="Arial" w:eastAsia="Times New Roman" w:hAnsi="Arial" w:cs="Arial"/>
          <w:color w:val="000000"/>
          <w:sz w:val="24"/>
          <w:szCs w:val="24"/>
        </w:rPr>
      </w:pPr>
      <w:proofErr w:type="gramStart"/>
      <w:r w:rsidRPr="004627D9">
        <w:rPr>
          <w:rFonts w:ascii="Calibri" w:eastAsia="Times New Roman" w:hAnsi="Calibri" w:cs="Arial"/>
          <w:bCs/>
          <w:color w:val="000000"/>
          <w:sz w:val="24"/>
          <w:szCs w:val="24"/>
        </w:rPr>
        <w:t>1.In</w:t>
      </w:r>
      <w:proofErr w:type="gramEnd"/>
      <w:r w:rsidRPr="004627D9">
        <w:rPr>
          <w:rFonts w:ascii="Calibri" w:eastAsia="Times New Roman" w:hAnsi="Calibri" w:cs="Arial"/>
          <w:bCs/>
          <w:color w:val="000000"/>
          <w:sz w:val="24"/>
          <w:szCs w:val="24"/>
        </w:rPr>
        <w:t xml:space="preserve"> the first solar system there was one dominant evolution, and it consist</w:t>
      </w:r>
      <w:bookmarkStart w:id="0" w:name="_GoBack"/>
      <w:bookmarkEnd w:id="0"/>
      <w:r w:rsidRPr="004627D9">
        <w:rPr>
          <w:rFonts w:ascii="Calibri" w:eastAsia="Times New Roman" w:hAnsi="Calibri" w:cs="Arial"/>
          <w:bCs/>
          <w:color w:val="000000"/>
          <w:sz w:val="24"/>
          <w:szCs w:val="24"/>
        </w:rPr>
        <w:t>ed of one hundred thousand million monads.</w:t>
      </w:r>
    </w:p>
    <w:p w:rsidR="004627D9" w:rsidRPr="004627D9" w:rsidRDefault="004627D9" w:rsidP="004627D9">
      <w:pPr>
        <w:shd w:val="clear" w:color="auto" w:fill="FFFFFF"/>
        <w:spacing w:line="240" w:lineRule="auto"/>
        <w:rPr>
          <w:rFonts w:ascii="Arial" w:eastAsia="Times New Roman" w:hAnsi="Arial" w:cs="Arial"/>
          <w:color w:val="000000"/>
          <w:sz w:val="24"/>
          <w:szCs w:val="24"/>
        </w:rPr>
      </w:pPr>
      <w:r w:rsidRPr="004627D9">
        <w:rPr>
          <w:rFonts w:ascii="Calibri" w:eastAsia="Times New Roman" w:hAnsi="Calibri" w:cs="Arial"/>
          <w:bCs/>
          <w:color w:val="000000"/>
          <w:sz w:val="24"/>
          <w:szCs w:val="24"/>
        </w:rPr>
        <w:t>2</w:t>
      </w:r>
      <w:r w:rsidRPr="004627D9">
        <w:rPr>
          <w:rFonts w:ascii="Calibri" w:eastAsia="Times New Roman" w:hAnsi="Calibri" w:cs="Arial"/>
          <w:bCs/>
          <w:color w:val="002060"/>
          <w:sz w:val="24"/>
          <w:szCs w:val="24"/>
        </w:rPr>
        <w:t>. </w:t>
      </w:r>
      <w:r w:rsidRPr="004627D9">
        <w:rPr>
          <w:rFonts w:ascii="Calibri" w:eastAsia="Times New Roman" w:hAnsi="Calibri" w:cs="Arial"/>
          <w:b/>
          <w:bCs/>
          <w:color w:val="1B46A5"/>
          <w:sz w:val="24"/>
          <w:szCs w:val="24"/>
        </w:rPr>
        <w:t>In the present system, the second, there are two dominant evolutions, the human and the deva</w:t>
      </w:r>
      <w:r w:rsidRPr="00CC4668">
        <w:rPr>
          <w:rFonts w:ascii="Calibri" w:eastAsia="Times New Roman" w:hAnsi="Calibri" w:cs="Arial"/>
          <w:b/>
          <w:bCs/>
          <w:color w:val="1B46A5"/>
          <w:sz w:val="24"/>
          <w:szCs w:val="24"/>
        </w:rPr>
        <w:t xml:space="preserve"> </w:t>
      </w:r>
      <w:r w:rsidRPr="00CC4668">
        <w:rPr>
          <w:rFonts w:ascii="Calibri" w:eastAsia="Times New Roman" w:hAnsi="Calibri" w:cs="Arial"/>
          <w:b/>
          <w:bCs/>
          <w:i/>
          <w:color w:val="1B46A5"/>
          <w:sz w:val="24"/>
          <w:szCs w:val="24"/>
        </w:rPr>
        <w:t>[angelic]</w:t>
      </w:r>
      <w:r w:rsidRPr="004627D9">
        <w:rPr>
          <w:rFonts w:ascii="Calibri" w:eastAsia="Times New Roman" w:hAnsi="Calibri" w:cs="Arial"/>
          <w:bCs/>
          <w:color w:val="002060"/>
          <w:sz w:val="24"/>
          <w:szCs w:val="24"/>
        </w:rPr>
        <w:t>; </w:t>
      </w:r>
      <w:r w:rsidRPr="004627D9">
        <w:rPr>
          <w:rFonts w:ascii="Calibri" w:eastAsia="Times New Roman" w:hAnsi="Calibri" w:cs="Arial"/>
          <w:bCs/>
          <w:color w:val="000000"/>
          <w:sz w:val="24"/>
          <w:szCs w:val="24"/>
        </w:rPr>
        <w:t xml:space="preserve">there are—as earlier stated—sixty thousand million human monads.  Add to this the feminine evolution of </w:t>
      </w:r>
      <w:proofErr w:type="gramStart"/>
      <w:r w:rsidRPr="004627D9">
        <w:rPr>
          <w:rFonts w:ascii="Calibri" w:eastAsia="Times New Roman" w:hAnsi="Calibri" w:cs="Arial"/>
          <w:bCs/>
          <w:color w:val="000000"/>
          <w:sz w:val="24"/>
          <w:szCs w:val="24"/>
        </w:rPr>
        <w:t>the devas</w:t>
      </w:r>
      <w:proofErr w:type="gramEnd"/>
      <w:r w:rsidRPr="004627D9">
        <w:rPr>
          <w:rFonts w:ascii="Calibri" w:eastAsia="Times New Roman" w:hAnsi="Calibri" w:cs="Arial"/>
          <w:bCs/>
          <w:color w:val="000000"/>
          <w:sz w:val="24"/>
          <w:szCs w:val="24"/>
        </w:rPr>
        <w:t>, consisting of 140 thousand million, and you have the necessary two hundred thousand million.  This elucidates my statement anent this being a feminine system.  </w:t>
      </w:r>
    </w:p>
    <w:p w:rsidR="004627D9" w:rsidRPr="004627D9" w:rsidRDefault="004627D9" w:rsidP="004627D9">
      <w:pPr>
        <w:shd w:val="clear" w:color="auto" w:fill="FFFFFF"/>
        <w:spacing w:line="240" w:lineRule="auto"/>
        <w:rPr>
          <w:rFonts w:ascii="Arial" w:eastAsia="Times New Roman" w:hAnsi="Arial" w:cs="Arial"/>
          <w:color w:val="000000"/>
          <w:sz w:val="24"/>
          <w:szCs w:val="24"/>
        </w:rPr>
      </w:pPr>
      <w:r w:rsidRPr="004627D9">
        <w:rPr>
          <w:rFonts w:ascii="Calibri" w:eastAsia="Times New Roman" w:hAnsi="Calibri" w:cs="Arial"/>
          <w:bCs/>
          <w:color w:val="000000"/>
          <w:sz w:val="24"/>
          <w:szCs w:val="24"/>
        </w:rPr>
        <w:lastRenderedPageBreak/>
        <w:t>3.  In the third solar system, the total number in evolution will be the needed three hundred thousand million that perfection requires of the threefold Logos. </w:t>
      </w:r>
      <w:r w:rsidRPr="004627D9">
        <w:rPr>
          <w:rFonts w:ascii="Calibri" w:eastAsia="Times New Roman" w:hAnsi="Calibri" w:cs="Arial"/>
          <w:color w:val="000000"/>
          <w:sz w:val="28"/>
          <w:szCs w:val="28"/>
        </w:rPr>
        <w:t> </w:t>
      </w:r>
      <w:r w:rsidRPr="00CC4668">
        <w:rPr>
          <w:rFonts w:ascii="Calibri" w:eastAsia="Times New Roman" w:hAnsi="Calibri" w:cs="Arial"/>
          <w:bCs/>
          <w:color w:val="002060"/>
          <w:sz w:val="20"/>
          <w:szCs w:val="20"/>
        </w:rPr>
        <w:t>[</w:t>
      </w:r>
      <w:r w:rsidRPr="004627D9">
        <w:rPr>
          <w:rFonts w:ascii="Calibri" w:eastAsia="Times New Roman" w:hAnsi="Calibri" w:cs="Arial"/>
          <w:bCs/>
          <w:color w:val="002060"/>
          <w:sz w:val="20"/>
          <w:szCs w:val="20"/>
        </w:rPr>
        <w:t>E</w:t>
      </w:r>
      <w:r w:rsidRPr="00CC4668">
        <w:rPr>
          <w:rFonts w:ascii="Calibri" w:eastAsia="Times New Roman" w:hAnsi="Calibri" w:cs="Arial"/>
          <w:bCs/>
          <w:color w:val="002060"/>
          <w:sz w:val="20"/>
          <w:szCs w:val="20"/>
        </w:rPr>
        <w:t xml:space="preserve">soteric Healing, </w:t>
      </w:r>
      <w:r w:rsidRPr="004627D9">
        <w:rPr>
          <w:rFonts w:ascii="Calibri" w:eastAsia="Times New Roman" w:hAnsi="Calibri" w:cs="Arial"/>
          <w:bCs/>
          <w:color w:val="002060"/>
          <w:sz w:val="20"/>
          <w:szCs w:val="20"/>
        </w:rPr>
        <w:t>109</w:t>
      </w:r>
      <w:r w:rsidRPr="00CC4668">
        <w:rPr>
          <w:rFonts w:ascii="Calibri" w:eastAsia="Times New Roman" w:hAnsi="Calibri" w:cs="Arial"/>
          <w:bCs/>
          <w:color w:val="002060"/>
          <w:sz w:val="20"/>
          <w:szCs w:val="20"/>
        </w:rPr>
        <w:t>/1</w:t>
      </w:r>
      <w:r w:rsidRPr="004627D9">
        <w:rPr>
          <w:rFonts w:ascii="Calibri" w:eastAsia="Times New Roman" w:hAnsi="Calibri" w:cs="Arial"/>
          <w:bCs/>
          <w:color w:val="002060"/>
          <w:sz w:val="20"/>
          <w:szCs w:val="20"/>
        </w:rPr>
        <w:t>10</w:t>
      </w:r>
      <w:r w:rsidRPr="00CC4668">
        <w:rPr>
          <w:rFonts w:ascii="Calibri" w:eastAsia="Times New Roman" w:hAnsi="Calibri" w:cs="Arial"/>
          <w:bCs/>
          <w:color w:val="002060"/>
          <w:sz w:val="20"/>
          <w:szCs w:val="20"/>
        </w:rPr>
        <w:t>]</w:t>
      </w:r>
    </w:p>
    <w:p w:rsidR="004627D9" w:rsidRPr="004627D9" w:rsidRDefault="004627D9" w:rsidP="004627D9">
      <w:pPr>
        <w:shd w:val="clear" w:color="auto" w:fill="FFFFFF"/>
        <w:spacing w:line="240" w:lineRule="auto"/>
        <w:jc w:val="center"/>
        <w:rPr>
          <w:rFonts w:ascii="Arial" w:eastAsia="Times New Roman" w:hAnsi="Arial" w:cs="Arial"/>
          <w:color w:val="000000"/>
          <w:sz w:val="24"/>
          <w:szCs w:val="24"/>
        </w:rPr>
      </w:pPr>
      <w:r w:rsidRPr="00CC4668">
        <w:rPr>
          <w:rFonts w:ascii="Times New Roman" w:eastAsia="Times New Roman" w:hAnsi="Times New Roman" w:cs="Times New Roman"/>
          <w:color w:val="000000"/>
          <w:sz w:val="24"/>
          <w:szCs w:val="24"/>
        </w:rPr>
        <w:t>֍</w:t>
      </w:r>
    </w:p>
    <w:p w:rsidR="007F368D" w:rsidRDefault="004627D9" w:rsidP="004627D9">
      <w:pPr>
        <w:shd w:val="clear" w:color="auto" w:fill="FFFFFF"/>
        <w:spacing w:line="240" w:lineRule="auto"/>
        <w:rPr>
          <w:rFonts w:ascii="Calibri" w:eastAsia="Times New Roman" w:hAnsi="Calibri" w:cs="Arial"/>
          <w:color w:val="000000"/>
          <w:sz w:val="24"/>
          <w:szCs w:val="24"/>
        </w:rPr>
      </w:pPr>
      <w:r w:rsidRPr="00CC4668">
        <w:rPr>
          <w:rFonts w:ascii="Calibri" w:eastAsia="Times New Roman" w:hAnsi="Calibri" w:cs="Arial"/>
          <w:b/>
          <w:bCs/>
          <w:color w:val="000000"/>
          <w:sz w:val="24"/>
          <w:szCs w:val="24"/>
        </w:rPr>
        <w:t>“</w:t>
      </w:r>
      <w:r w:rsidRPr="004627D9">
        <w:rPr>
          <w:rFonts w:ascii="Calibri" w:eastAsia="Times New Roman" w:hAnsi="Calibri" w:cs="Arial"/>
          <w:b/>
          <w:bCs/>
          <w:color w:val="000000"/>
          <w:sz w:val="24"/>
          <w:szCs w:val="24"/>
        </w:rPr>
        <w:t>With the coming in of this seventh Ray of Ceremonial Magic</w:t>
      </w:r>
      <w:r w:rsidRPr="004627D9">
        <w:rPr>
          <w:rFonts w:ascii="Calibri" w:eastAsia="Times New Roman" w:hAnsi="Calibri" w:cs="Arial"/>
          <w:bCs/>
          <w:color w:val="000000"/>
          <w:sz w:val="24"/>
          <w:szCs w:val="24"/>
        </w:rPr>
        <w:t>, a tentative approximation of the two evolving groups is to be somewhat permitted,</w:t>
      </w:r>
      <w:r w:rsidRPr="004627D9">
        <w:rPr>
          <w:rFonts w:ascii="Calibri" w:eastAsia="Times New Roman" w:hAnsi="Calibri" w:cs="Arial"/>
          <w:color w:val="000000"/>
          <w:sz w:val="24"/>
          <w:szCs w:val="24"/>
        </w:rPr>
        <w:t xml:space="preserve"> though not as yet with the </w:t>
      </w:r>
      <w:r w:rsidRPr="004627D9">
        <w:rPr>
          <w:rFonts w:ascii="Calibri" w:eastAsia="Times New Roman" w:hAnsi="Calibri" w:cs="Arial"/>
          <w:i/>
          <w:color w:val="000000"/>
          <w:sz w:val="24"/>
          <w:szCs w:val="24"/>
        </w:rPr>
        <w:t>involving</w:t>
      </w:r>
      <w:r w:rsidRPr="004627D9">
        <w:rPr>
          <w:rFonts w:ascii="Calibri" w:eastAsia="Times New Roman" w:hAnsi="Calibri" w:cs="Arial"/>
          <w:color w:val="000000"/>
          <w:sz w:val="24"/>
          <w:szCs w:val="24"/>
        </w:rPr>
        <w:t xml:space="preserve"> group.  Remember this statement. </w:t>
      </w:r>
      <w:r w:rsidRPr="004627D9">
        <w:rPr>
          <w:rFonts w:ascii="Calibri" w:eastAsia="Times New Roman" w:hAnsi="Calibri" w:cs="Arial"/>
          <w:b/>
          <w:color w:val="000000"/>
          <w:sz w:val="24"/>
          <w:szCs w:val="24"/>
        </w:rPr>
        <w:t>The deva</w:t>
      </w:r>
      <w:r w:rsidR="00CC4668" w:rsidRPr="00CC4668">
        <w:rPr>
          <w:rFonts w:ascii="Calibri" w:eastAsia="Times New Roman" w:hAnsi="Calibri" w:cs="Arial"/>
          <w:b/>
          <w:color w:val="000000"/>
          <w:sz w:val="24"/>
          <w:szCs w:val="24"/>
        </w:rPr>
        <w:t xml:space="preserve"> [angelic]</w:t>
      </w:r>
      <w:r w:rsidRPr="004627D9">
        <w:rPr>
          <w:rFonts w:ascii="Calibri" w:eastAsia="Times New Roman" w:hAnsi="Calibri" w:cs="Arial"/>
          <w:b/>
          <w:color w:val="000000"/>
          <w:sz w:val="24"/>
          <w:szCs w:val="24"/>
        </w:rPr>
        <w:t xml:space="preserve"> and human evolution will, during the next five hundred years, become somewhat more conscious of each other, and be able therefore more </w:t>
      </w:r>
      <w:r w:rsidRPr="004627D9">
        <w:rPr>
          <w:rFonts w:ascii="Calibri" w:eastAsia="Times New Roman" w:hAnsi="Calibri" w:cs="Arial"/>
          <w:b/>
          <w:color w:val="0070C0"/>
          <w:sz w:val="24"/>
          <w:szCs w:val="24"/>
        </w:rPr>
        <w:t>freely to co-operate</w:t>
      </w:r>
      <w:r w:rsidRPr="004627D9">
        <w:rPr>
          <w:rFonts w:ascii="Calibri" w:eastAsia="Times New Roman" w:hAnsi="Calibri" w:cs="Arial"/>
          <w:color w:val="000000"/>
          <w:sz w:val="24"/>
          <w:szCs w:val="24"/>
        </w:rPr>
        <w:t>.  </w:t>
      </w:r>
      <w:proofErr w:type="gramStart"/>
      <w:r w:rsidRPr="004627D9">
        <w:rPr>
          <w:rFonts w:ascii="Calibri" w:eastAsia="Times New Roman" w:hAnsi="Calibri" w:cs="Arial"/>
          <w:color w:val="000000"/>
          <w:sz w:val="24"/>
          <w:szCs w:val="24"/>
        </w:rPr>
        <w:t xml:space="preserve">With this growing consciousness will be found a </w:t>
      </w:r>
      <w:r w:rsidRPr="004627D9">
        <w:rPr>
          <w:rFonts w:ascii="Calibri" w:eastAsia="Times New Roman" w:hAnsi="Calibri" w:cs="Arial"/>
          <w:b/>
          <w:color w:val="000000"/>
          <w:sz w:val="24"/>
          <w:szCs w:val="24"/>
        </w:rPr>
        <w:t>seeking after methods of communication</w:t>
      </w:r>
      <w:r w:rsidRPr="004627D9">
        <w:rPr>
          <w:rFonts w:ascii="Calibri" w:eastAsia="Times New Roman" w:hAnsi="Calibri" w:cs="Arial"/>
          <w:color w:val="000000"/>
          <w:sz w:val="24"/>
          <w:szCs w:val="24"/>
        </w:rPr>
        <w:t>.</w:t>
      </w:r>
      <w:proofErr w:type="gramEnd"/>
      <w:r w:rsidRPr="004627D9">
        <w:rPr>
          <w:rFonts w:ascii="Calibri" w:eastAsia="Times New Roman" w:hAnsi="Calibri" w:cs="Arial"/>
          <w:color w:val="000000"/>
          <w:sz w:val="24"/>
          <w:szCs w:val="24"/>
        </w:rPr>
        <w:t xml:space="preserve">  When the need of communication for constructive ends is sincerely felt, then, under the judicious guidance of the Masters, will certain of the old </w:t>
      </w:r>
      <w:proofErr w:type="spellStart"/>
      <w:r w:rsidRPr="004627D9">
        <w:rPr>
          <w:rFonts w:ascii="Calibri" w:eastAsia="Times New Roman" w:hAnsi="Calibri" w:cs="Arial"/>
          <w:color w:val="000000"/>
          <w:sz w:val="24"/>
          <w:szCs w:val="24"/>
        </w:rPr>
        <w:t>mantrams</w:t>
      </w:r>
      <w:proofErr w:type="spellEnd"/>
      <w:r w:rsidRPr="004627D9">
        <w:rPr>
          <w:rFonts w:ascii="Calibri" w:eastAsia="Times New Roman" w:hAnsi="Calibri" w:cs="Arial"/>
          <w:color w:val="FF0000"/>
          <w:sz w:val="24"/>
          <w:szCs w:val="24"/>
        </w:rPr>
        <w:t> </w:t>
      </w:r>
      <w:r w:rsidRPr="004627D9">
        <w:rPr>
          <w:rFonts w:ascii="Calibri" w:eastAsia="Times New Roman" w:hAnsi="Calibri" w:cs="Arial"/>
          <w:color w:val="000000"/>
          <w:sz w:val="24"/>
          <w:szCs w:val="24"/>
        </w:rPr>
        <w:t xml:space="preserve">be permitted </w:t>
      </w:r>
      <w:proofErr w:type="gramStart"/>
      <w:r w:rsidRPr="004627D9">
        <w:rPr>
          <w:rFonts w:ascii="Calibri" w:eastAsia="Times New Roman" w:hAnsi="Calibri" w:cs="Arial"/>
          <w:color w:val="000000"/>
          <w:sz w:val="24"/>
          <w:szCs w:val="24"/>
        </w:rPr>
        <w:t>circulation.</w:t>
      </w:r>
      <w:proofErr w:type="gramEnd"/>
      <w:r w:rsidRPr="004627D9">
        <w:rPr>
          <w:rFonts w:ascii="Calibri" w:eastAsia="Times New Roman" w:hAnsi="Calibri" w:cs="Arial"/>
          <w:color w:val="000000"/>
          <w:sz w:val="24"/>
          <w:szCs w:val="24"/>
        </w:rPr>
        <w:t>  Their action, interaction and reaction will be closely studied and watched.  </w:t>
      </w:r>
      <w:r w:rsidRPr="004627D9">
        <w:rPr>
          <w:rFonts w:ascii="Calibri" w:eastAsia="Times New Roman" w:hAnsi="Calibri" w:cs="Arial"/>
          <w:b/>
          <w:color w:val="0070C0"/>
          <w:sz w:val="24"/>
          <w:szCs w:val="24"/>
        </w:rPr>
        <w:t xml:space="preserve">It is hoped that the benefit to both groups will be mutual.  The human evolution should </w:t>
      </w:r>
      <w:r w:rsidRPr="004627D9">
        <w:rPr>
          <w:rFonts w:ascii="Calibri" w:eastAsia="Times New Roman" w:hAnsi="Calibri" w:cs="Arial"/>
          <w:b/>
          <w:color w:val="0070C0"/>
          <w:sz w:val="24"/>
          <w:szCs w:val="24"/>
          <w:u w:val="single"/>
        </w:rPr>
        <w:t>give strength to the deva</w:t>
      </w:r>
      <w:r w:rsidRPr="004627D9">
        <w:rPr>
          <w:rFonts w:ascii="Calibri" w:eastAsia="Times New Roman" w:hAnsi="Calibri" w:cs="Arial"/>
          <w:b/>
          <w:color w:val="0070C0"/>
          <w:sz w:val="24"/>
          <w:szCs w:val="24"/>
        </w:rPr>
        <w:t xml:space="preserve">, and the </w:t>
      </w:r>
      <w:r w:rsidRPr="004627D9">
        <w:rPr>
          <w:rFonts w:ascii="Calibri" w:eastAsia="Times New Roman" w:hAnsi="Calibri" w:cs="Arial"/>
          <w:b/>
          <w:color w:val="0070C0"/>
          <w:sz w:val="24"/>
          <w:szCs w:val="24"/>
          <w:u w:val="single"/>
        </w:rPr>
        <w:t>deva,</w:t>
      </w:r>
      <w:r w:rsidRPr="004627D9">
        <w:rPr>
          <w:rFonts w:ascii="Calibri" w:eastAsia="Times New Roman" w:hAnsi="Calibri" w:cs="Arial"/>
          <w:b/>
          <w:color w:val="0070C0"/>
          <w:sz w:val="24"/>
          <w:szCs w:val="24"/>
        </w:rPr>
        <w:t xml:space="preserve"> </w:t>
      </w:r>
      <w:r w:rsidRPr="004627D9">
        <w:rPr>
          <w:rFonts w:ascii="Calibri" w:eastAsia="Times New Roman" w:hAnsi="Calibri" w:cs="Arial"/>
          <w:b/>
          <w:color w:val="0070C0"/>
          <w:sz w:val="24"/>
          <w:szCs w:val="24"/>
          <w:u w:val="single"/>
        </w:rPr>
        <w:t>joy to the human</w:t>
      </w:r>
      <w:r w:rsidRPr="004627D9">
        <w:rPr>
          <w:rFonts w:ascii="Calibri" w:eastAsia="Times New Roman" w:hAnsi="Calibri" w:cs="Arial"/>
          <w:b/>
          <w:color w:val="0070C0"/>
          <w:sz w:val="24"/>
          <w:szCs w:val="24"/>
        </w:rPr>
        <w:t xml:space="preserve">.  Man should communicate to </w:t>
      </w:r>
      <w:proofErr w:type="gramStart"/>
      <w:r w:rsidRPr="004627D9">
        <w:rPr>
          <w:rFonts w:ascii="Calibri" w:eastAsia="Times New Roman" w:hAnsi="Calibri" w:cs="Arial"/>
          <w:b/>
          <w:color w:val="0070C0"/>
          <w:sz w:val="24"/>
          <w:szCs w:val="24"/>
        </w:rPr>
        <w:t>the devas</w:t>
      </w:r>
      <w:proofErr w:type="gramEnd"/>
      <w:r w:rsidRPr="004627D9">
        <w:rPr>
          <w:rFonts w:ascii="Calibri" w:eastAsia="Times New Roman" w:hAnsi="Calibri" w:cs="Arial"/>
          <w:b/>
          <w:color w:val="0070C0"/>
          <w:sz w:val="24"/>
          <w:szCs w:val="24"/>
        </w:rPr>
        <w:t xml:space="preserve"> the objective point of view, while they in turn will pour in on him their healing magnetism</w:t>
      </w:r>
      <w:r w:rsidRPr="004627D9">
        <w:rPr>
          <w:rFonts w:ascii="Calibri" w:eastAsia="Times New Roman" w:hAnsi="Calibri" w:cs="Arial"/>
          <w:color w:val="0070C0"/>
          <w:sz w:val="24"/>
          <w:szCs w:val="24"/>
        </w:rPr>
        <w:t>.</w:t>
      </w:r>
      <w:r w:rsidRPr="004627D9">
        <w:rPr>
          <w:rFonts w:ascii="Calibri" w:eastAsia="Times New Roman" w:hAnsi="Calibri" w:cs="Arial"/>
          <w:color w:val="000000"/>
          <w:sz w:val="24"/>
          <w:szCs w:val="24"/>
        </w:rPr>
        <w:t>  They are the custodians of prana, magnetism and vitality, just as man is the custodian of the fifth principle, or manas.  I have given several hints</w:t>
      </w:r>
      <w:r w:rsidRPr="00CC4668">
        <w:rPr>
          <w:rFonts w:ascii="Calibri" w:eastAsia="Times New Roman" w:hAnsi="Calibri" w:cs="Arial"/>
          <w:color w:val="000000"/>
          <w:sz w:val="24"/>
          <w:szCs w:val="24"/>
        </w:rPr>
        <w:t xml:space="preserve"> here and more is not possible.”</w:t>
      </w:r>
      <w:r w:rsidRPr="004627D9">
        <w:rPr>
          <w:rFonts w:ascii="Calibri" w:eastAsia="Times New Roman" w:hAnsi="Calibri" w:cs="Arial"/>
          <w:color w:val="000000"/>
          <w:sz w:val="24"/>
          <w:szCs w:val="24"/>
        </w:rPr>
        <w:t> </w:t>
      </w:r>
      <w:r w:rsidRPr="00CC4668">
        <w:rPr>
          <w:rFonts w:ascii="Calibri" w:eastAsia="Times New Roman" w:hAnsi="Calibri" w:cs="Arial"/>
          <w:color w:val="000000"/>
          <w:sz w:val="24"/>
          <w:szCs w:val="24"/>
        </w:rPr>
        <w:t xml:space="preserve">   </w:t>
      </w:r>
    </w:p>
    <w:p w:rsidR="004627D9" w:rsidRPr="004627D9" w:rsidRDefault="004627D9" w:rsidP="004627D9">
      <w:pPr>
        <w:shd w:val="clear" w:color="auto" w:fill="FFFFFF"/>
        <w:spacing w:line="240" w:lineRule="auto"/>
        <w:rPr>
          <w:rFonts w:ascii="Arial" w:eastAsia="Times New Roman" w:hAnsi="Arial" w:cs="Arial"/>
          <w:color w:val="000000"/>
          <w:sz w:val="24"/>
          <w:szCs w:val="24"/>
        </w:rPr>
      </w:pPr>
      <w:r w:rsidRPr="00CC4668">
        <w:rPr>
          <w:rFonts w:ascii="Calibri" w:eastAsia="Times New Roman" w:hAnsi="Calibri" w:cs="Arial"/>
          <w:color w:val="000000"/>
          <w:sz w:val="24"/>
          <w:szCs w:val="24"/>
        </w:rPr>
        <w:t>Treatise on Cosmic Fire, 182/3</w:t>
      </w:r>
    </w:p>
    <w:p w:rsidR="004627D9" w:rsidRPr="004627D9" w:rsidRDefault="004627D9" w:rsidP="004627D9">
      <w:pPr>
        <w:shd w:val="clear" w:color="auto" w:fill="FFFFFF"/>
        <w:spacing w:line="240" w:lineRule="auto"/>
        <w:jc w:val="both"/>
        <w:rPr>
          <w:rFonts w:ascii="Arial" w:eastAsia="Times New Roman" w:hAnsi="Arial" w:cs="Arial"/>
          <w:color w:val="000000"/>
          <w:sz w:val="24"/>
          <w:szCs w:val="24"/>
        </w:rPr>
      </w:pPr>
    </w:p>
    <w:p w:rsidR="00FF11C5" w:rsidRDefault="00FF11C5"/>
    <w:sectPr w:rsidR="00FF11C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591" w:rsidRDefault="00BE5591" w:rsidP="00C84F03">
      <w:pPr>
        <w:spacing w:after="0" w:line="240" w:lineRule="auto"/>
      </w:pPr>
      <w:r>
        <w:separator/>
      </w:r>
    </w:p>
  </w:endnote>
  <w:endnote w:type="continuationSeparator" w:id="0">
    <w:p w:rsidR="00BE5591" w:rsidRDefault="00BE5591" w:rsidP="00C84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C84F03">
      <w:tc>
        <w:tcPr>
          <w:tcW w:w="918" w:type="dxa"/>
        </w:tcPr>
        <w:p w:rsidR="00C84F03" w:rsidRDefault="00C84F03">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8E4125" w:rsidRPr="008E4125">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C84F03" w:rsidRDefault="00C84F03">
          <w:pPr>
            <w:pStyle w:val="Footer"/>
          </w:pPr>
          <w:r>
            <w:t>OM Sounded Forth and the Dual Evolutions – Human and Deva/Angelic</w:t>
          </w:r>
        </w:p>
      </w:tc>
    </w:tr>
  </w:tbl>
  <w:p w:rsidR="00C84F03" w:rsidRDefault="00C84F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591" w:rsidRDefault="00BE5591" w:rsidP="00C84F03">
      <w:pPr>
        <w:spacing w:after="0" w:line="240" w:lineRule="auto"/>
      </w:pPr>
      <w:r>
        <w:separator/>
      </w:r>
    </w:p>
  </w:footnote>
  <w:footnote w:type="continuationSeparator" w:id="0">
    <w:p w:rsidR="00BE5591" w:rsidRDefault="00BE5591" w:rsidP="00C84F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7D9"/>
    <w:rsid w:val="0001781B"/>
    <w:rsid w:val="000D7EF7"/>
    <w:rsid w:val="004627D9"/>
    <w:rsid w:val="007D56D2"/>
    <w:rsid w:val="007F368D"/>
    <w:rsid w:val="008E4125"/>
    <w:rsid w:val="00B34770"/>
    <w:rsid w:val="00BE5591"/>
    <w:rsid w:val="00BF6AB6"/>
    <w:rsid w:val="00C84F03"/>
    <w:rsid w:val="00CC4668"/>
    <w:rsid w:val="00F70ECC"/>
    <w:rsid w:val="00FF1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F03"/>
  </w:style>
  <w:style w:type="paragraph" w:styleId="Footer">
    <w:name w:val="footer"/>
    <w:basedOn w:val="Normal"/>
    <w:link w:val="FooterChar"/>
    <w:uiPriority w:val="99"/>
    <w:unhideWhenUsed/>
    <w:rsid w:val="00C84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F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F03"/>
  </w:style>
  <w:style w:type="paragraph" w:styleId="Footer">
    <w:name w:val="footer"/>
    <w:basedOn w:val="Normal"/>
    <w:link w:val="FooterChar"/>
    <w:uiPriority w:val="99"/>
    <w:unhideWhenUsed/>
    <w:rsid w:val="00C84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8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Halina Hughes</dc:creator>
  <cp:lastModifiedBy>Halina Hughes</cp:lastModifiedBy>
  <cp:revision>8</cp:revision>
  <dcterms:created xsi:type="dcterms:W3CDTF">2016-07-17T21:09:00Z</dcterms:created>
  <dcterms:modified xsi:type="dcterms:W3CDTF">2016-07-17T22:57:00Z</dcterms:modified>
</cp:coreProperties>
</file>